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A790" w14:textId="77777777"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REGULAMENTO DO TORNEIO DE </w:t>
      </w:r>
      <w:r w:rsidR="00D7641F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VOLEIBOL</w:t>
      </w: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 201</w:t>
      </w:r>
      <w:r w:rsidR="00D7641F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9</w:t>
      </w:r>
    </w:p>
    <w:p w14:paraId="06250154" w14:textId="77777777" w:rsidR="00EA286B" w:rsidRDefault="00EA286B" w:rsidP="007817D1">
      <w:pPr>
        <w:pStyle w:val="PargrafodaLista"/>
        <w:jc w:val="both"/>
        <w:rPr>
          <w:b/>
          <w:sz w:val="24"/>
        </w:rPr>
      </w:pPr>
    </w:p>
    <w:p w14:paraId="54B0A7F8" w14:textId="77777777"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O torneio de </w:t>
      </w:r>
      <w:r w:rsidR="00D7641F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voleibol 2019 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decorre desde as </w:t>
      </w:r>
      <w:r w:rsidR="00D7641F">
        <w:rPr>
          <w:rFonts w:ascii="Georgia" w:hAnsi="Georgia"/>
          <w:color w:val="1D2129"/>
          <w:sz w:val="26"/>
          <w:szCs w:val="26"/>
          <w:shd w:val="clear" w:color="auto" w:fill="FFFFFF"/>
        </w:rPr>
        <w:t>13:30 às 18:35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do dia 1 de </w:t>
      </w:r>
      <w:r w:rsidR="00D7641F">
        <w:rPr>
          <w:rFonts w:ascii="Georgia" w:hAnsi="Georgia"/>
          <w:color w:val="1D2129"/>
          <w:sz w:val="26"/>
          <w:szCs w:val="26"/>
          <w:shd w:val="clear" w:color="auto" w:fill="FFFFFF"/>
        </w:rPr>
        <w:t>março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, estando aberto à participação de todos os elementos da comunidade escolar</w:t>
      </w:r>
      <w:r w:rsidR="00B952D8">
        <w:rPr>
          <w:rFonts w:ascii="Georgia" w:hAnsi="Georgia"/>
          <w:color w:val="1D2129"/>
          <w:sz w:val="26"/>
          <w:szCs w:val="26"/>
          <w:shd w:val="clear" w:color="auto" w:fill="FFFFFF"/>
        </w:rPr>
        <w:t>.</w:t>
      </w:r>
    </w:p>
    <w:p w14:paraId="1828A543" w14:textId="77777777" w:rsidR="00EA286B" w:rsidRDefault="00EA286B" w:rsidP="007817D1">
      <w:pPr>
        <w:pStyle w:val="PargrafodaLista"/>
        <w:jc w:val="both"/>
        <w:rPr>
          <w:b/>
          <w:sz w:val="24"/>
        </w:rPr>
      </w:pPr>
    </w:p>
    <w:p w14:paraId="6A58AD2A" w14:textId="77777777" w:rsidR="00076A13" w:rsidRDefault="00076A13" w:rsidP="007817D1">
      <w:pPr>
        <w:pStyle w:val="PargrafodaLista"/>
        <w:jc w:val="both"/>
        <w:rPr>
          <w:b/>
          <w:sz w:val="24"/>
        </w:rPr>
      </w:pPr>
    </w:p>
    <w:p w14:paraId="66F81C71" w14:textId="77777777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14:paraId="57680260" w14:textId="77777777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14:paraId="4C300939" w14:textId="77777777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14:paraId="69DE9C35" w14:textId="77777777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 por parte dos estudantes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1C1B888E" w14:textId="77777777"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um fim de aulas diferente a todos os integrantes da escola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14:paraId="67526741" w14:textId="77777777"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5F50273E" w14:textId="4AA765DC" w:rsidR="00076A13" w:rsidRDefault="00076A13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12FB920D" w14:textId="581EAA21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2B7190AD" w14:textId="3EC80AC6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1B52242D" w14:textId="39428872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48795CCC" w14:textId="72E9E0B6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115EA7D2" w14:textId="7758E6F2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28A0D2F1" w14:textId="3CC9394C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0EA7F8F8" w14:textId="5D070C32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726BCCA7" w14:textId="2C97117D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3A86B4C3" w14:textId="5CD17A33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6B49DCCD" w14:textId="0BA8A25B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5F693687" w14:textId="625DBF18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4178E4B2" w14:textId="55EA467F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179F5B11" w14:textId="5775685A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4E3121FB" w14:textId="4DF1797E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43CEB269" w14:textId="77777777" w:rsidR="00977267" w:rsidRDefault="00977267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14:paraId="20FE4E51" w14:textId="77777777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II </w:t>
      </w:r>
    </w:p>
    <w:p w14:paraId="570F3644" w14:textId="77777777"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14:paraId="7DA1BB6C" w14:textId="77777777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comunidade escolar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40A00D94" w14:textId="2237D504"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equipas são de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6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10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elementos, tendo obrigatoriamente de</w:t>
      </w:r>
      <w:r w:rsidR="00076A1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haver jogadores de ambos os géneros, de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ser escolhido um capitão que representará a equipa em atos que poderão ser necessários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5735BD9B" w14:textId="77777777"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das equipas decorrerão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na receção da 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escola até dia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26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de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fevereiro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43B7D127" w14:textId="77777777" w:rsidR="00357CD9" w:rsidRPr="00EA286B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Todos os jogadores deverão ter preenchido obrigatoriamente e corretamente nas inscrições o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primeiro e último nome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idade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turma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equipa por sua vez deverá ter um nome de modo a identificar-se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estabelecimento de um capitão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14:paraId="7DDFA9F1" w14:textId="77777777" w:rsidR="00076A13" w:rsidRDefault="00076A1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08878E85" w14:textId="10759EFB" w:rsidR="00076A13" w:rsidRDefault="00076A1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0B60C580" w14:textId="1A856976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0B2BA2EC" w14:textId="2415DD0D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75CE00BB" w14:textId="7AFEEAEF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2087CD56" w14:textId="14DD0F1F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7F99D88C" w14:textId="4C156D38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6D0BC8A5" w14:textId="781D50D5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17B2F4FE" w14:textId="476D6042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4A128F5B" w14:textId="4512658F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6DCEEE12" w14:textId="3690218D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5263DF2F" w14:textId="5C75FA6B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3514CDBD" w14:textId="7A259097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0E28F542" w14:textId="545596F4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728CEE65" w14:textId="77777777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5373437B" w14:textId="77777777" w:rsidR="00076A13" w:rsidRDefault="00076A1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07F0A43F" w14:textId="77777777" w:rsidR="00076A13" w:rsidRDefault="00076A1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35D9C134" w14:textId="77777777" w:rsidR="00076A13" w:rsidRDefault="00076A1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7DD5CA31" w14:textId="77777777"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</w:t>
      </w:r>
    </w:p>
    <w:p w14:paraId="0DBAC5FF" w14:textId="77777777"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14:paraId="514A756B" w14:textId="77777777" w:rsidR="00B952D8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Os jogos terão a duração de 1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0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caso os 10 minutos tenham passado e houver empate ou diferença de 1 ponto apenas, será jogado até a diferença de 2 pontos existir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30876309" w14:textId="77777777"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jogo terminará quando uma das equipas chegar aos 20 pontos e tiver pelo menos 2 pontos de diferença para o adversário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54EF2FF4" w14:textId="6461617D" w:rsid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Não são tolerados quaisquer atrasos por parte dos jogadores, se caso os jogadores não se desloquem para o campo 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logo após o fim do jogo anterior este</w:t>
      </w:r>
      <w:r w:rsidR="00076A1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s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receber</w:t>
      </w:r>
      <w:r w:rsidR="00076A1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ão</w:t>
      </w:r>
      <w:r w:rsidR="00D7641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punição de derrota por 20-0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770F7BC1" w14:textId="77777777"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076A1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É expressamente proibida a entrada a áreas restritas devidamente identificadas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14:paraId="280B8C55" w14:textId="77777777"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076A1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Qualquer indicação do ‘speaker’ deve ser cumprida de imediato.</w:t>
      </w:r>
    </w:p>
    <w:p w14:paraId="5E135E09" w14:textId="23A29E24" w:rsidR="008E719C" w:rsidRDefault="008E719C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309991E3" w14:textId="0E7E7DE5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25B07829" w14:textId="7DFE78AF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2668CFD5" w14:textId="1DF9D468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14564BD6" w14:textId="4DA8111B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43A513C6" w14:textId="2EF45A0A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6F2EF391" w14:textId="7742FBE1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5FC5F0D4" w14:textId="47B4EC3A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02D7468A" w14:textId="17B9CAF7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4DAC2D5D" w14:textId="61552C23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1B8B3560" w14:textId="468B649D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6C9FB279" w14:textId="458ECB2F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1215B467" w14:textId="65B67D3A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24EF018C" w14:textId="001B2BC9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2D6B5BEB" w14:textId="0AB20C0F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14:paraId="6B855A76" w14:textId="77777777" w:rsidR="00977267" w:rsidRDefault="00977267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bookmarkStart w:id="0" w:name="_GoBack"/>
      <w:bookmarkEnd w:id="0"/>
    </w:p>
    <w:p w14:paraId="280B7236" w14:textId="77777777" w:rsidR="00076A13" w:rsidRDefault="00076A13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14:paraId="5A294D85" w14:textId="77777777"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14:paraId="7D8FC13A" w14:textId="77777777"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PRÉMIOS</w:t>
      </w:r>
    </w:p>
    <w:p w14:paraId="0EF4CD14" w14:textId="3EDC964B"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076A1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melhor jogador será atribuído ao jogador eleito</w:t>
      </w:r>
      <w:r w:rsidR="00076A1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de cada ciclo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por votação entre a organização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14:paraId="606C273E" w14:textId="5B25B52E" w:rsidR="008E719C" w:rsidRPr="00FB3A11" w:rsidRDefault="00982C3A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076A13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580C85"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fair-play é entregue </w:t>
      </w:r>
      <w:r w:rsidR="00F97F1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à equipa que melhor desempenho de respeito e desportivismo teve ao longo do torneio</w:t>
      </w:r>
      <w:r w:rsidR="00076A1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por cada ciclo</w:t>
      </w:r>
      <w:r w:rsidR="00F97F1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A escolha é feita pela organização</w:t>
      </w:r>
      <w:r w:rsidR="00076A1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14:paraId="302A7175" w14:textId="77777777" w:rsidR="00D546D1" w:rsidRPr="00D546D1" w:rsidRDefault="00D546D1" w:rsidP="00D546D1">
      <w:pPr>
        <w:pStyle w:val="PargrafodaLista"/>
        <w:jc w:val="both"/>
      </w:pPr>
    </w:p>
    <w:p w14:paraId="674F599D" w14:textId="77777777" w:rsidR="006F3EF7" w:rsidRDefault="006F3EF7"/>
    <w:sectPr w:rsidR="006F3E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DAB17" w14:textId="77777777" w:rsidR="003C294A" w:rsidRDefault="003C294A" w:rsidP="006807E9">
      <w:pPr>
        <w:spacing w:after="0" w:line="240" w:lineRule="auto"/>
      </w:pPr>
      <w:r>
        <w:separator/>
      </w:r>
    </w:p>
  </w:endnote>
  <w:endnote w:type="continuationSeparator" w:id="0">
    <w:p w14:paraId="0A365E7D" w14:textId="77777777" w:rsidR="003C294A" w:rsidRDefault="003C294A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79A3" w14:textId="1782D016" w:rsidR="006807E9" w:rsidRPr="00580C85" w:rsidRDefault="00580C85" w:rsidP="00580C85">
    <w:pPr>
      <w:pStyle w:val="Rodap"/>
      <w:jc w:val="right"/>
    </w:pPr>
    <w:r w:rsidRPr="00580C85">
      <w:t>Associação de Estudantes da Escola Básica e Secundária de Santa Cruz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67B85" w14:textId="77777777" w:rsidR="003C294A" w:rsidRDefault="003C294A" w:rsidP="006807E9">
      <w:pPr>
        <w:spacing w:after="0" w:line="240" w:lineRule="auto"/>
      </w:pPr>
      <w:r>
        <w:separator/>
      </w:r>
    </w:p>
  </w:footnote>
  <w:footnote w:type="continuationSeparator" w:id="0">
    <w:p w14:paraId="6EA4E3D4" w14:textId="77777777" w:rsidR="003C294A" w:rsidRDefault="003C294A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Jq95dSZnSdC7OCvj3nQJSUoyVCUEMzUWVw+TAkjuBkyL33I8cyaZS2f5iqilaFblnv413o8ipJ3sLhNlUK9+w==" w:salt="xd5M+gK0cXBMu4KRx/g4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D1"/>
    <w:rsid w:val="00076A13"/>
    <w:rsid w:val="000A327E"/>
    <w:rsid w:val="000B5C6A"/>
    <w:rsid w:val="000C686D"/>
    <w:rsid w:val="000C73DD"/>
    <w:rsid w:val="002E62D0"/>
    <w:rsid w:val="00357CD9"/>
    <w:rsid w:val="00361A42"/>
    <w:rsid w:val="003C294A"/>
    <w:rsid w:val="004B60CF"/>
    <w:rsid w:val="00580C85"/>
    <w:rsid w:val="00632842"/>
    <w:rsid w:val="006807E9"/>
    <w:rsid w:val="006F3EF7"/>
    <w:rsid w:val="007817D1"/>
    <w:rsid w:val="008767D0"/>
    <w:rsid w:val="008A5413"/>
    <w:rsid w:val="008E719C"/>
    <w:rsid w:val="009667D9"/>
    <w:rsid w:val="00967B44"/>
    <w:rsid w:val="00977267"/>
    <w:rsid w:val="00982C3A"/>
    <w:rsid w:val="009F0A74"/>
    <w:rsid w:val="00A90555"/>
    <w:rsid w:val="00B952D8"/>
    <w:rsid w:val="00BD119C"/>
    <w:rsid w:val="00BF1D0D"/>
    <w:rsid w:val="00C96D5E"/>
    <w:rsid w:val="00CD1E39"/>
    <w:rsid w:val="00D546D1"/>
    <w:rsid w:val="00D7641F"/>
    <w:rsid w:val="00D9053A"/>
    <w:rsid w:val="00E00C96"/>
    <w:rsid w:val="00E537BE"/>
    <w:rsid w:val="00EA286B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631D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1737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4</cp:revision>
  <cp:lastPrinted>2019-02-20T22:41:00Z</cp:lastPrinted>
  <dcterms:created xsi:type="dcterms:W3CDTF">2019-02-20T22:43:00Z</dcterms:created>
  <dcterms:modified xsi:type="dcterms:W3CDTF">2019-04-01T00:08:00Z</dcterms:modified>
</cp:coreProperties>
</file>